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9605E22" w:rsidR="000125D0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Grading Criteria </w:t>
      </w:r>
      <w:r w:rsidR="00F9527E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F9527E">
        <w:rPr>
          <w:rFonts w:ascii="Times New Roman" w:eastAsia="Times New Roman" w:hAnsi="Times New Roman" w:cs="Times New Roman"/>
          <w:b/>
          <w:bCs/>
          <w:sz w:val="26"/>
          <w:szCs w:val="26"/>
        </w:rPr>
        <w:t>Small Bowel Obstruction</w:t>
      </w:r>
    </w:p>
    <w:p w14:paraId="6DE8693B" w14:textId="77777777" w:rsidR="00F9527E" w:rsidRDefault="00F9527E">
      <w:pPr>
        <w:rPr>
          <w:rFonts w:ascii="Times New Roman" w:eastAsia="Times New Roman" w:hAnsi="Times New Roman" w:cs="Times New Roman"/>
        </w:rPr>
      </w:pPr>
    </w:p>
    <w:p w14:paraId="00000003" w14:textId="77777777" w:rsidR="000125D0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Centered Care</w:t>
      </w:r>
    </w:p>
    <w:p w14:paraId="00000004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Introduce yourself to the patient and wear gloves. </w:t>
      </w:r>
    </w:p>
    <w:p w14:paraId="00000005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 the patient of cold gel before application. </w:t>
      </w:r>
    </w:p>
    <w:p w14:paraId="00000006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Warn the patient of pressure when applying the probe for lung ultrasound. </w:t>
      </w:r>
    </w:p>
    <w:p w14:paraId="00000007" w14:textId="77777777" w:rsidR="000125D0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Image Acquisition - [image modality / procedure]</w:t>
      </w:r>
    </w:p>
    <w:p w14:paraId="00000008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Probe selection - Curvilinear probe</w:t>
      </w:r>
    </w:p>
    <w:p w14:paraId="0000000A" w14:textId="00277A60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Depth </w:t>
      </w:r>
      <w:r w:rsidR="005529AD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5529AD">
        <w:rPr>
          <w:rFonts w:ascii="Times New Roman" w:eastAsia="Times New Roman" w:hAnsi="Times New Roman" w:cs="Times New Roman"/>
        </w:rPr>
        <w:t>Visualizes some bowel with no more than 2cm of wasted space posteriorly</w:t>
      </w:r>
    </w:p>
    <w:p w14:paraId="0000000B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Gain - Gain is set so that the intraluminal fluid of the intestine is black (anechoic), the abdominal wall is isoechoic (gray) and similar in color to the intestinal walls (gray).</w:t>
      </w:r>
    </w:p>
    <w:p w14:paraId="0000000C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- Shows abdominal soft tissue, anterior and posterior intestinal wall</w:t>
      </w:r>
    </w:p>
    <w:p w14:paraId="0000000D" w14:textId="77777777" w:rsidR="000125D0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Image Interpretation - [image modality / procedure]</w:t>
      </w:r>
    </w:p>
    <w:p w14:paraId="0000000E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 abdominal soft tissue</w:t>
      </w:r>
    </w:p>
    <w:p w14:paraId="0000000F" w14:textId="77777777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 intestines</w:t>
      </w:r>
    </w:p>
    <w:p w14:paraId="00000010" w14:textId="0B998668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5529AD">
        <w:rPr>
          <w:rFonts w:ascii="Times New Roman" w:eastAsia="Times New Roman" w:hAnsi="Times New Roman" w:cs="Times New Roman"/>
        </w:rPr>
        <w:t>either intraluminal fluid / bowel contents or intraluminal air with posterior shadowing</w:t>
      </w:r>
    </w:p>
    <w:p w14:paraId="00000013" w14:textId="467F6874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identifies </w:t>
      </w:r>
      <w:r w:rsidR="005529AD">
        <w:rPr>
          <w:rFonts w:ascii="Times New Roman" w:eastAsia="Times New Roman" w:hAnsi="Times New Roman" w:cs="Times New Roman"/>
        </w:rPr>
        <w:t>dilated loops of bowel</w:t>
      </w:r>
    </w:p>
    <w:p w14:paraId="76AEC419" w14:textId="72D6CB2A" w:rsidR="005529AD" w:rsidRDefault="005529AD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– Appropriately identifies to-and-fro or abnormal peristalsis of bowel contents</w:t>
      </w:r>
    </w:p>
    <w:p w14:paraId="5178DE40" w14:textId="05925E76" w:rsidR="005529AD" w:rsidRDefault="005529AD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– Appropriately identifies</w:t>
      </w:r>
      <w:r>
        <w:rPr>
          <w:rFonts w:ascii="Times New Roman" w:eastAsia="Times New Roman" w:hAnsi="Times New Roman" w:cs="Times New Roman"/>
        </w:rPr>
        <w:t xml:space="preserve"> free fluid adjacent to small bowel (extraluminal fluid)</w:t>
      </w:r>
    </w:p>
    <w:p w14:paraId="00000015" w14:textId="7F0AF82F" w:rsidR="000125D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suggests immediate surgical consultation</w:t>
      </w:r>
      <w:r w:rsidR="005529AD">
        <w:rPr>
          <w:rFonts w:ascii="Times New Roman" w:eastAsia="Times New Roman" w:hAnsi="Times New Roman" w:cs="Times New Roman"/>
        </w:rPr>
        <w:t xml:space="preserve"> OR CT scan</w:t>
      </w:r>
    </w:p>
    <w:p w14:paraId="00000016" w14:textId="77777777" w:rsidR="000125D0" w:rsidRDefault="000125D0"/>
    <w:sectPr w:rsidR="000125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2B85D5-3341-427D-B22E-84213FF6B7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F77AD5-02F2-4A3A-B34C-47763399DF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C298B"/>
    <w:multiLevelType w:val="multilevel"/>
    <w:tmpl w:val="0320295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9221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5D0"/>
    <w:rsid w:val="000125D0"/>
    <w:rsid w:val="005529AD"/>
    <w:rsid w:val="0091264F"/>
    <w:rsid w:val="00F9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113E3"/>
  <w15:docId w15:val="{4294AC90-A497-404F-8F66-2BFF8A8A8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2</cp:revision>
  <dcterms:created xsi:type="dcterms:W3CDTF">2026-01-05T17:12:00Z</dcterms:created>
  <dcterms:modified xsi:type="dcterms:W3CDTF">2026-01-05T17:23:00Z</dcterms:modified>
</cp:coreProperties>
</file>