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>Ultrasound Candidate Task Sheet</w:t>
      </w:r>
    </w:p>
    <w:p w14:paraId="00000002" w14:textId="77777777" w:rsidR="004F0A87" w:rsidRPr="009B3568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B3568">
        <w:rPr>
          <w:rFonts w:ascii="Times New Roman" w:eastAsia="Times New Roman" w:hAnsi="Times New Roman" w:cs="Times New Roman"/>
          <w:b/>
          <w:bCs/>
          <w:sz w:val="26"/>
          <w:szCs w:val="26"/>
        </w:rPr>
        <w:t>Case Parameters</w:t>
      </w:r>
    </w:p>
    <w:p w14:paraId="00000003" w14:textId="77777777" w:rsidR="004F0A87" w:rsidRPr="009B3568" w:rsidRDefault="004F0A87">
      <w:pPr>
        <w:rPr>
          <w:rFonts w:ascii="Times New Roman" w:eastAsia="Times New Roman" w:hAnsi="Times New Roman" w:cs="Times New Roman"/>
        </w:rPr>
      </w:pPr>
    </w:p>
    <w:p w14:paraId="00000004" w14:textId="18B52EF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This is a [5] minute ultrasound case. You will acquire </w:t>
      </w:r>
      <w:r w:rsidR="004149B0">
        <w:rPr>
          <w:rFonts w:ascii="Times New Roman" w:eastAsia="Times New Roman" w:hAnsi="Times New Roman" w:cs="Times New Roman"/>
        </w:rPr>
        <w:t>2</w:t>
      </w:r>
      <w:r w:rsidRPr="009B3568">
        <w:rPr>
          <w:rFonts w:ascii="Times New Roman" w:eastAsia="Times New Roman" w:hAnsi="Times New Roman" w:cs="Times New Roman"/>
        </w:rPr>
        <w:t xml:space="preserve"> ultrasound </w:t>
      </w:r>
      <w:proofErr w:type="gramStart"/>
      <w:r w:rsidRPr="009B3568">
        <w:rPr>
          <w:rFonts w:ascii="Times New Roman" w:eastAsia="Times New Roman" w:hAnsi="Times New Roman" w:cs="Times New Roman"/>
        </w:rPr>
        <w:t>images, and</w:t>
      </w:r>
      <w:proofErr w:type="gramEnd"/>
      <w:r w:rsidRPr="009B3568">
        <w:rPr>
          <w:rFonts w:ascii="Times New Roman" w:eastAsia="Times New Roman" w:hAnsi="Times New Roman" w:cs="Times New Roman"/>
        </w:rPr>
        <w:t xml:space="preserve"> interpret </w:t>
      </w:r>
      <w:r w:rsidR="004149B0">
        <w:rPr>
          <w:rFonts w:ascii="Times New Roman" w:eastAsia="Times New Roman" w:hAnsi="Times New Roman" w:cs="Times New Roman"/>
        </w:rPr>
        <w:t>2</w:t>
      </w:r>
      <w:r w:rsidRPr="009B3568">
        <w:rPr>
          <w:rFonts w:ascii="Times New Roman" w:eastAsia="Times New Roman" w:hAnsi="Times New Roman" w:cs="Times New Roman"/>
        </w:rPr>
        <w:t xml:space="preserve"> ultrasound </w:t>
      </w:r>
      <w:r w:rsidR="004149B0">
        <w:rPr>
          <w:rFonts w:ascii="Times New Roman" w:eastAsia="Times New Roman" w:hAnsi="Times New Roman" w:cs="Times New Roman"/>
        </w:rPr>
        <w:t>images</w:t>
      </w:r>
      <w:r w:rsidRPr="009B3568">
        <w:rPr>
          <w:rFonts w:ascii="Times New Roman" w:eastAsia="Times New Roman" w:hAnsi="Times New Roman" w:cs="Times New Roman"/>
        </w:rPr>
        <w:t xml:space="preserve">. Please know that the examiner may interrupt you to move through the case in a timely manner. </w:t>
      </w:r>
    </w:p>
    <w:p w14:paraId="00000005" w14:textId="77777777" w:rsidR="004F0A87" w:rsidRPr="009B3568" w:rsidRDefault="004F0A87">
      <w:pPr>
        <w:rPr>
          <w:rFonts w:ascii="Times New Roman" w:eastAsia="Times New Roman" w:hAnsi="Times New Roman" w:cs="Times New Roman"/>
        </w:rPr>
      </w:pPr>
    </w:p>
    <w:p w14:paraId="00000006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  <w:b/>
          <w:bCs/>
        </w:rPr>
        <w:t>Expectations for Standardized Patient Interactions</w:t>
      </w:r>
    </w:p>
    <w:p w14:paraId="00000007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>Upon entering the room, the examiner will introduce the patient. You should interact with the standardized patient as you would any patient in a clinical situation, but please:</w:t>
      </w:r>
    </w:p>
    <w:p w14:paraId="00000008" w14:textId="77777777" w:rsidR="004F0A87" w:rsidRPr="009B356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>Wear gloves.</w:t>
      </w:r>
    </w:p>
    <w:p w14:paraId="00000009" w14:textId="77777777" w:rsidR="004F0A87" w:rsidRPr="009B356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Ask the patient to expose parts of their body as needed. </w:t>
      </w:r>
    </w:p>
    <w:p w14:paraId="0000000A" w14:textId="77777777" w:rsidR="004F0A87" w:rsidRPr="009B356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Do not wipe the gel off the patient; they will remove gel themselves. </w:t>
      </w:r>
    </w:p>
    <w:p w14:paraId="0000000B" w14:textId="77777777" w:rsidR="004F0A87" w:rsidRPr="009B356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>Ask the patient to reposition themselves to facilitate image acquisition as needed.</w:t>
      </w:r>
    </w:p>
    <w:p w14:paraId="0000000C" w14:textId="77777777" w:rsidR="004F0A87" w:rsidRPr="009B356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Adjust the bed as needed or ask the examiner. </w:t>
      </w:r>
    </w:p>
    <w:p w14:paraId="0000000D" w14:textId="77777777" w:rsidR="004F0A87" w:rsidRPr="009B3568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Do not acquire any further history in your assessment of this patient. </w:t>
      </w:r>
    </w:p>
    <w:p w14:paraId="0000000E" w14:textId="77777777" w:rsidR="004F0A87" w:rsidRPr="009B3568" w:rsidRDefault="004F0A87">
      <w:pPr>
        <w:rPr>
          <w:rFonts w:ascii="Times New Roman" w:eastAsia="Times New Roman" w:hAnsi="Times New Roman" w:cs="Times New Roman"/>
        </w:rPr>
      </w:pPr>
    </w:p>
    <w:p w14:paraId="0000000F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  <w:b/>
          <w:bCs/>
        </w:rPr>
        <w:t>Expectations for Examiner Interactions</w:t>
      </w:r>
    </w:p>
    <w:p w14:paraId="00000010" w14:textId="77777777" w:rsidR="004F0A87" w:rsidRPr="009B3568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You must verbalize your thoughts while you are performing ultrasounds. </w:t>
      </w:r>
    </w:p>
    <w:p w14:paraId="00000011" w14:textId="77777777" w:rsidR="004F0A87" w:rsidRPr="009B3568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Once you obtain a representative image, ask the examiner to “freeze” the screen. </w:t>
      </w:r>
    </w:p>
    <w:p w14:paraId="00000012" w14:textId="77777777" w:rsidR="004F0A87" w:rsidRPr="009B3568" w:rsidRDefault="004F0A87">
      <w:pPr>
        <w:rPr>
          <w:rFonts w:ascii="Times New Roman" w:eastAsia="Times New Roman" w:hAnsi="Times New Roman" w:cs="Times New Roman"/>
        </w:rPr>
      </w:pPr>
    </w:p>
    <w:p w14:paraId="00000013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  <w:b/>
          <w:bCs/>
        </w:rPr>
        <w:t>Expectations for Ultrasound Machine Manipulation</w:t>
      </w:r>
    </w:p>
    <w:p w14:paraId="00000014" w14:textId="77777777" w:rsidR="004F0A87" w:rsidRPr="009B356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>You will manipulate the ultrasound probe; the examiner will operate the machine</w:t>
      </w:r>
    </w:p>
    <w:p w14:paraId="00000015" w14:textId="77777777" w:rsidR="004F0A87" w:rsidRPr="009B356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Ask the examiner to adjust machine settings (depth, gain, or other modes) or transducer probe selection (linear, curvilinear, or phased array) as necessary. </w:t>
      </w:r>
    </w:p>
    <w:p w14:paraId="00000016" w14:textId="77777777" w:rsidR="004F0A87" w:rsidRPr="009B356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Notify your examiner if you would like to make any measurements. </w:t>
      </w:r>
    </w:p>
    <w:p w14:paraId="00000017" w14:textId="77777777" w:rsidR="004F0A87" w:rsidRPr="009B3568" w:rsidRDefault="004F0A87">
      <w:pPr>
        <w:rPr>
          <w:rFonts w:ascii="Times New Roman" w:eastAsia="Times New Roman" w:hAnsi="Times New Roman" w:cs="Times New Roman"/>
        </w:rPr>
      </w:pPr>
    </w:p>
    <w:p w14:paraId="00000018" w14:textId="77777777" w:rsidR="004F0A87" w:rsidRPr="009B3568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9B3568">
        <w:rPr>
          <w:rFonts w:ascii="Times New Roman" w:eastAsia="Times New Roman" w:hAnsi="Times New Roman" w:cs="Times New Roman"/>
          <w:b/>
          <w:bCs/>
        </w:rPr>
        <w:t>Patient Information</w:t>
      </w:r>
    </w:p>
    <w:p w14:paraId="00000019" w14:textId="07A06D93" w:rsidR="004F0A87" w:rsidRPr="009B3568" w:rsidRDefault="009B3568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A 26-year-old female G1P0 at 10 weeks presents with vaginal bleeding and cramping. Prior outpatient US has demonstrated live IUP. </w:t>
      </w:r>
    </w:p>
    <w:p w14:paraId="0000001A" w14:textId="77777777" w:rsidR="004F0A87" w:rsidRPr="009B3568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9B3568">
        <w:rPr>
          <w:rFonts w:ascii="Times New Roman" w:eastAsia="Times New Roman" w:hAnsi="Times New Roman" w:cs="Times New Roman"/>
          <w:b/>
          <w:bCs/>
        </w:rPr>
        <w:t>Physical Exam Findings</w:t>
      </w:r>
    </w:p>
    <w:p w14:paraId="0000001B" w14:textId="661E47FC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Vital signs: T </w:t>
      </w:r>
      <w:r w:rsidR="009B3568" w:rsidRPr="009B3568">
        <w:rPr>
          <w:rFonts w:ascii="Times New Roman" w:eastAsia="Times New Roman" w:hAnsi="Times New Roman" w:cs="Times New Roman"/>
        </w:rPr>
        <w:t xml:space="preserve">36 </w:t>
      </w:r>
      <w:r w:rsidRPr="009B3568">
        <w:rPr>
          <w:rFonts w:ascii="Times New Roman" w:eastAsia="Times New Roman" w:hAnsi="Times New Roman" w:cs="Times New Roman"/>
        </w:rPr>
        <w:t xml:space="preserve">C, HR </w:t>
      </w:r>
      <w:r w:rsidR="009B3568" w:rsidRPr="009B3568">
        <w:rPr>
          <w:rFonts w:ascii="Times New Roman" w:eastAsia="Times New Roman" w:hAnsi="Times New Roman" w:cs="Times New Roman"/>
        </w:rPr>
        <w:t>80</w:t>
      </w:r>
      <w:r w:rsidRPr="009B3568">
        <w:rPr>
          <w:rFonts w:ascii="Times New Roman" w:eastAsia="Times New Roman" w:hAnsi="Times New Roman" w:cs="Times New Roman"/>
        </w:rPr>
        <w:t xml:space="preserve">, BP </w:t>
      </w:r>
      <w:r w:rsidR="009B3568" w:rsidRPr="009B3568">
        <w:rPr>
          <w:rFonts w:ascii="Times New Roman" w:eastAsia="Times New Roman" w:hAnsi="Times New Roman" w:cs="Times New Roman"/>
        </w:rPr>
        <w:t>118</w:t>
      </w:r>
      <w:r w:rsidRPr="009B3568">
        <w:rPr>
          <w:rFonts w:ascii="Times New Roman" w:eastAsia="Times New Roman" w:hAnsi="Times New Roman" w:cs="Times New Roman"/>
        </w:rPr>
        <w:t>/</w:t>
      </w:r>
      <w:r w:rsidR="009B3568" w:rsidRPr="009B3568">
        <w:rPr>
          <w:rFonts w:ascii="Times New Roman" w:eastAsia="Times New Roman" w:hAnsi="Times New Roman" w:cs="Times New Roman"/>
        </w:rPr>
        <w:t>60</w:t>
      </w:r>
      <w:r w:rsidRPr="009B3568">
        <w:rPr>
          <w:rFonts w:ascii="Times New Roman" w:eastAsia="Times New Roman" w:hAnsi="Times New Roman" w:cs="Times New Roman"/>
        </w:rPr>
        <w:t xml:space="preserve">, RR </w:t>
      </w:r>
      <w:r w:rsidR="009B3568" w:rsidRPr="009B3568">
        <w:rPr>
          <w:rFonts w:ascii="Times New Roman" w:eastAsia="Times New Roman" w:hAnsi="Times New Roman" w:cs="Times New Roman"/>
        </w:rPr>
        <w:t>14</w:t>
      </w:r>
      <w:r w:rsidRPr="009B3568">
        <w:rPr>
          <w:rFonts w:ascii="Times New Roman" w:eastAsia="Times New Roman" w:hAnsi="Times New Roman" w:cs="Times New Roman"/>
        </w:rPr>
        <w:t xml:space="preserve">, O2 saturation: </w:t>
      </w:r>
      <w:r w:rsidR="009B3568" w:rsidRPr="009B3568">
        <w:rPr>
          <w:rFonts w:ascii="Times New Roman" w:eastAsia="Times New Roman" w:hAnsi="Times New Roman" w:cs="Times New Roman"/>
        </w:rPr>
        <w:t>99</w:t>
      </w:r>
      <w:r w:rsidRPr="009B3568">
        <w:rPr>
          <w:rFonts w:ascii="Times New Roman" w:eastAsia="Times New Roman" w:hAnsi="Times New Roman" w:cs="Times New Roman"/>
        </w:rPr>
        <w:t xml:space="preserve">% on </w:t>
      </w:r>
      <w:r w:rsidR="009B3568" w:rsidRPr="009B3568">
        <w:rPr>
          <w:rFonts w:ascii="Times New Roman" w:eastAsia="Times New Roman" w:hAnsi="Times New Roman" w:cs="Times New Roman"/>
        </w:rPr>
        <w:t>RA</w:t>
      </w:r>
      <w:r w:rsidRPr="009B3568">
        <w:rPr>
          <w:rFonts w:ascii="Times New Roman" w:eastAsia="Times New Roman" w:hAnsi="Times New Roman" w:cs="Times New Roman"/>
        </w:rPr>
        <w:t xml:space="preserve">. </w:t>
      </w:r>
    </w:p>
    <w:p w14:paraId="0000001C" w14:textId="7E7C2980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>Physical Exam:</w:t>
      </w:r>
      <w:r w:rsidR="009B3568" w:rsidRPr="009B3568">
        <w:rPr>
          <w:rFonts w:ascii="Times New Roman" w:eastAsia="Times New Roman" w:hAnsi="Times New Roman" w:cs="Times New Roman"/>
        </w:rPr>
        <w:t xml:space="preserve"> Soft, mild suprapubic tenderness. No rebound/guarding. </w:t>
      </w:r>
    </w:p>
    <w:p w14:paraId="0000001D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 </w:t>
      </w:r>
    </w:p>
    <w:p w14:paraId="0000001E" w14:textId="77777777" w:rsidR="004F0A87" w:rsidRPr="009B3568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9B3568">
        <w:rPr>
          <w:rFonts w:ascii="Times New Roman" w:eastAsia="Times New Roman" w:hAnsi="Times New Roman" w:cs="Times New Roman"/>
          <w:b/>
          <w:bCs/>
        </w:rPr>
        <w:t>Task Statement</w:t>
      </w:r>
    </w:p>
    <w:p w14:paraId="0000001F" w14:textId="77777777" w:rsidR="004F0A87" w:rsidRPr="009B3568" w:rsidRDefault="00000000">
      <w:pPr>
        <w:rPr>
          <w:rFonts w:ascii="Times New Roman" w:eastAsia="Times New Roman" w:hAnsi="Times New Roman" w:cs="Times New Roman"/>
        </w:rPr>
      </w:pPr>
      <w:r w:rsidRPr="009B3568">
        <w:rPr>
          <w:rFonts w:ascii="Times New Roman" w:eastAsia="Times New Roman" w:hAnsi="Times New Roman" w:cs="Times New Roman"/>
        </w:rPr>
        <w:t xml:space="preserve">Your tasks are as follows: </w:t>
      </w:r>
    </w:p>
    <w:p w14:paraId="00000020" w14:textId="07FDD49E" w:rsidR="004F0A87" w:rsidRPr="009B3568" w:rsidRDefault="009B3568" w:rsidP="009B35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B3568">
        <w:rPr>
          <w:rFonts w:ascii="Times New Roman" w:hAnsi="Times New Roman" w:cs="Times New Roman"/>
        </w:rPr>
        <w:t>Obtain a transverse view of uterus to evaluate for live IUP</w:t>
      </w:r>
    </w:p>
    <w:p w14:paraId="3480620A" w14:textId="084B4FD7" w:rsidR="009B3568" w:rsidRDefault="009B3568" w:rsidP="009B35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B3568">
        <w:rPr>
          <w:rFonts w:ascii="Times New Roman" w:hAnsi="Times New Roman" w:cs="Times New Roman"/>
        </w:rPr>
        <w:t xml:space="preserve">Interpret a clip to evaluate for a fetal </w:t>
      </w:r>
      <w:r w:rsidR="004149B0">
        <w:rPr>
          <w:rFonts w:ascii="Times New Roman" w:hAnsi="Times New Roman" w:cs="Times New Roman"/>
        </w:rPr>
        <w:t>cardiac activity</w:t>
      </w:r>
    </w:p>
    <w:p w14:paraId="67CB7AA0" w14:textId="26AE5960" w:rsidR="009B3568" w:rsidRPr="004149B0" w:rsidRDefault="004149B0" w:rsidP="004149B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Utilize M-mode to quantify fetal heart rate</w:t>
      </w:r>
    </w:p>
    <w:sectPr w:rsidR="009B3568" w:rsidRPr="004149B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209A06-CBC2-4022-B84D-18B9D85207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F0B9325-B3D8-4DD2-BC37-F130D8170E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95F1B"/>
    <w:multiLevelType w:val="multilevel"/>
    <w:tmpl w:val="9DA8C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4D32C9"/>
    <w:multiLevelType w:val="multilevel"/>
    <w:tmpl w:val="EDDCC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6A2734"/>
    <w:multiLevelType w:val="multilevel"/>
    <w:tmpl w:val="5C7EB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956D86"/>
    <w:multiLevelType w:val="hybridMultilevel"/>
    <w:tmpl w:val="240AD9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530427">
    <w:abstractNumId w:val="2"/>
  </w:num>
  <w:num w:numId="2" w16cid:durableId="1171604525">
    <w:abstractNumId w:val="1"/>
  </w:num>
  <w:num w:numId="3" w16cid:durableId="1967929365">
    <w:abstractNumId w:val="0"/>
  </w:num>
  <w:num w:numId="4" w16cid:durableId="19217140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A87"/>
    <w:rsid w:val="004149B0"/>
    <w:rsid w:val="004F0A87"/>
    <w:rsid w:val="008721FA"/>
    <w:rsid w:val="009B3568"/>
    <w:rsid w:val="00B04D6F"/>
    <w:rsid w:val="00D2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21607"/>
  <w15:docId w15:val="{F8A2536B-B6ED-024A-AC34-1B5C41DE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B3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W</cp:lastModifiedBy>
  <cp:revision>2</cp:revision>
  <dcterms:created xsi:type="dcterms:W3CDTF">2025-12-30T18:32:00Z</dcterms:created>
  <dcterms:modified xsi:type="dcterms:W3CDTF">2025-12-30T18:32:00Z</dcterms:modified>
</cp:coreProperties>
</file>